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70B6B" w14:textId="77777777" w:rsidR="00AF248B" w:rsidRPr="00AF248B" w:rsidRDefault="00AF248B" w:rsidP="00AF248B">
      <w:pPr>
        <w:jc w:val="center"/>
        <w:rPr>
          <w:rFonts w:ascii="Times New Roman" w:hAnsi="Times New Roman" w:cs="Times New Roman"/>
          <w:sz w:val="24"/>
          <w:szCs w:val="24"/>
        </w:rPr>
      </w:pPr>
      <w:r w:rsidRPr="00AF248B">
        <w:rPr>
          <w:rFonts w:ascii="Times New Roman" w:hAnsi="Times New Roman" w:cs="Times New Roman"/>
          <w:b/>
          <w:bCs/>
          <w:sz w:val="24"/>
          <w:szCs w:val="24"/>
        </w:rPr>
        <w:t>Меню</w:t>
      </w:r>
    </w:p>
    <w:p w14:paraId="361DF03F" w14:textId="77777777" w:rsidR="00AF248B" w:rsidRPr="00AF248B" w:rsidRDefault="00AF248B" w:rsidP="00AF248B">
      <w:pPr>
        <w:jc w:val="center"/>
        <w:rPr>
          <w:rFonts w:ascii="Times New Roman" w:hAnsi="Times New Roman" w:cs="Times New Roman"/>
          <w:sz w:val="24"/>
          <w:szCs w:val="24"/>
        </w:rPr>
      </w:pPr>
      <w:r w:rsidRPr="00AF248B">
        <w:rPr>
          <w:rFonts w:ascii="Times New Roman" w:hAnsi="Times New Roman" w:cs="Times New Roman"/>
          <w:b/>
          <w:bCs/>
          <w:sz w:val="24"/>
          <w:szCs w:val="24"/>
        </w:rPr>
        <w:t>(в том числе информация о наличии диетического меню в образовательной организации)</w:t>
      </w:r>
    </w:p>
    <w:p w14:paraId="35967BB3" w14:textId="77777777" w:rsidR="00AF248B" w:rsidRPr="00AF248B" w:rsidRDefault="00AF248B" w:rsidP="00AF248B">
      <w:pPr>
        <w:rPr>
          <w:rFonts w:ascii="Times New Roman" w:hAnsi="Times New Roman" w:cs="Times New Roman"/>
          <w:sz w:val="24"/>
          <w:szCs w:val="24"/>
        </w:rPr>
      </w:pPr>
      <w:r w:rsidRPr="00AF248B">
        <w:rPr>
          <w:rFonts w:ascii="Times New Roman" w:hAnsi="Times New Roman" w:cs="Times New Roman"/>
          <w:sz w:val="24"/>
          <w:szCs w:val="24"/>
        </w:rPr>
        <w:t>На основании пункта 8.2.3. СанПин 2.3/2.4.3590-20 для детей, нуждающихся в лечебном и диетическом питании, организовывается лечебное и диетическое питание в соответствии с представленными родителями (законными представителями) ребенка назначениями лечащего врача. Данная информация оформляется заключением врачебной комиссии медицинской организации (согласно письму министерства здравоохранения Краснодарского края от 20 августа 2021 г. № 48-02.1-31-19604/21).</w:t>
      </w:r>
    </w:p>
    <w:p w14:paraId="41962609" w14:textId="77777777" w:rsidR="00CC6C5E" w:rsidRPr="00CC6C5E" w:rsidRDefault="00CC6C5E" w:rsidP="00CC6C5E">
      <w:pPr>
        <w:rPr>
          <w:rFonts w:ascii="Times New Roman" w:hAnsi="Times New Roman" w:cs="Times New Roman"/>
          <w:sz w:val="24"/>
          <w:szCs w:val="24"/>
        </w:rPr>
      </w:pPr>
      <w:r w:rsidRPr="00CC6C5E">
        <w:rPr>
          <w:rFonts w:ascii="Times New Roman" w:hAnsi="Times New Roman" w:cs="Times New Roman"/>
          <w:b/>
          <w:bCs/>
          <w:sz w:val="24"/>
          <w:szCs w:val="24"/>
        </w:rPr>
        <w:t>Об организации горячего питания детей, нуждающихся в лечебном и диетическом питании</w:t>
      </w:r>
    </w:p>
    <w:p w14:paraId="383E0142" w14:textId="77777777" w:rsidR="00CC6C5E" w:rsidRPr="00CC6C5E" w:rsidRDefault="00CC6C5E" w:rsidP="00CC6C5E">
      <w:pPr>
        <w:rPr>
          <w:rFonts w:ascii="Times New Roman" w:hAnsi="Times New Roman" w:cs="Times New Roman"/>
          <w:sz w:val="24"/>
          <w:szCs w:val="24"/>
        </w:rPr>
      </w:pPr>
      <w:r w:rsidRPr="00CC6C5E">
        <w:rPr>
          <w:rFonts w:ascii="Times New Roman" w:hAnsi="Times New Roman" w:cs="Times New Roman"/>
          <w:sz w:val="24"/>
          <w:szCs w:val="24"/>
        </w:rPr>
        <w:t>В общеобразовательных организациях должны соблюдаться следующие требования:</w:t>
      </w:r>
    </w:p>
    <w:p w14:paraId="3DC32096" w14:textId="77777777" w:rsidR="00CC6C5E" w:rsidRPr="00CC6C5E" w:rsidRDefault="00CC6C5E" w:rsidP="00CC6C5E">
      <w:pPr>
        <w:rPr>
          <w:rFonts w:ascii="Times New Roman" w:hAnsi="Times New Roman" w:cs="Times New Roman"/>
          <w:sz w:val="24"/>
          <w:szCs w:val="24"/>
        </w:rPr>
      </w:pPr>
      <w:r w:rsidRPr="00CC6C5E">
        <w:rPr>
          <w:rFonts w:ascii="Times New Roman" w:hAnsi="Times New Roman" w:cs="Times New Roman"/>
          <w:sz w:val="24"/>
          <w:szCs w:val="24"/>
        </w:rPr>
        <w:t>1) организовано лечебное и диетическое питание в соответствии с представленными родителями (законными представителями) ребенка назначениями лечащего врача. При этом индивидуальное меню должно быть разработано специалистом-диетологом с учетом заболевания ребенка (по назначению лечащего врача) и в соответствии с утвержденным набором продуктов для данной патологии;</w:t>
      </w:r>
    </w:p>
    <w:p w14:paraId="01C5EBA5" w14:textId="77777777" w:rsidR="00CC6C5E" w:rsidRPr="00CC6C5E" w:rsidRDefault="00CC6C5E" w:rsidP="00CC6C5E">
      <w:pPr>
        <w:rPr>
          <w:rFonts w:ascii="Times New Roman" w:hAnsi="Times New Roman" w:cs="Times New Roman"/>
          <w:sz w:val="24"/>
          <w:szCs w:val="24"/>
        </w:rPr>
      </w:pPr>
      <w:r w:rsidRPr="00CC6C5E">
        <w:rPr>
          <w:rFonts w:ascii="Times New Roman" w:hAnsi="Times New Roman" w:cs="Times New Roman"/>
          <w:sz w:val="24"/>
          <w:szCs w:val="24"/>
        </w:rPr>
        <w:t>2) выдача детям рационов питания должна осуществляться в соответствии с утвержденными индивидуальными меню, под контролем ответственных за питание;</w:t>
      </w:r>
    </w:p>
    <w:p w14:paraId="20EDC18E" w14:textId="77777777" w:rsidR="00CC6C5E" w:rsidRPr="00CC6C5E" w:rsidRDefault="00CC6C5E" w:rsidP="00CC6C5E">
      <w:pPr>
        <w:rPr>
          <w:rFonts w:ascii="Times New Roman" w:hAnsi="Times New Roman" w:cs="Times New Roman"/>
          <w:sz w:val="24"/>
          <w:szCs w:val="24"/>
        </w:rPr>
      </w:pPr>
      <w:r w:rsidRPr="00CC6C5E">
        <w:rPr>
          <w:rFonts w:ascii="Times New Roman" w:hAnsi="Times New Roman" w:cs="Times New Roman"/>
          <w:sz w:val="24"/>
          <w:szCs w:val="24"/>
        </w:rPr>
        <w:t>3)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если обеспечены условия для мытья рук.</w:t>
      </w:r>
    </w:p>
    <w:p w14:paraId="5C27294C" w14:textId="77777777" w:rsidR="00CC6C5E" w:rsidRPr="00CC6C5E" w:rsidRDefault="00CC6C5E" w:rsidP="00CC6C5E">
      <w:pPr>
        <w:rPr>
          <w:rFonts w:ascii="Times New Roman" w:hAnsi="Times New Roman" w:cs="Times New Roman"/>
          <w:sz w:val="24"/>
          <w:szCs w:val="24"/>
        </w:rPr>
      </w:pPr>
      <w:r w:rsidRPr="00CC6C5E">
        <w:rPr>
          <w:rFonts w:ascii="Times New Roman" w:hAnsi="Times New Roman" w:cs="Times New Roman"/>
          <w:sz w:val="24"/>
          <w:szCs w:val="24"/>
        </w:rPr>
        <w:t>Перечень документов:</w:t>
      </w:r>
    </w:p>
    <w:p w14:paraId="656828BE" w14:textId="77777777" w:rsidR="00CC6C5E" w:rsidRPr="00CC6C5E" w:rsidRDefault="00CC6C5E" w:rsidP="00CC6C5E">
      <w:pPr>
        <w:rPr>
          <w:rFonts w:ascii="Times New Roman" w:hAnsi="Times New Roman" w:cs="Times New Roman"/>
          <w:sz w:val="24"/>
          <w:szCs w:val="24"/>
        </w:rPr>
      </w:pPr>
      <w:r w:rsidRPr="00CC6C5E">
        <w:rPr>
          <w:rFonts w:ascii="Times New Roman" w:hAnsi="Times New Roman" w:cs="Times New Roman"/>
          <w:sz w:val="24"/>
          <w:szCs w:val="24"/>
        </w:rPr>
        <w:t>1. Заявление родителя об организации лечебного и (или) диетического питания для ребенка</w:t>
      </w:r>
    </w:p>
    <w:p w14:paraId="67EFDC95" w14:textId="77777777" w:rsidR="00CC6C5E" w:rsidRPr="00CC6C5E" w:rsidRDefault="00CC6C5E" w:rsidP="00CC6C5E">
      <w:pPr>
        <w:rPr>
          <w:rFonts w:ascii="Times New Roman" w:hAnsi="Times New Roman" w:cs="Times New Roman"/>
          <w:sz w:val="24"/>
          <w:szCs w:val="24"/>
        </w:rPr>
      </w:pPr>
      <w:r w:rsidRPr="00CC6C5E">
        <w:rPr>
          <w:rFonts w:ascii="Times New Roman" w:hAnsi="Times New Roman" w:cs="Times New Roman"/>
          <w:sz w:val="24"/>
          <w:szCs w:val="24"/>
        </w:rPr>
        <w:t xml:space="preserve">2. Назначение лечащего врача по организации лечебного и диетического </w:t>
      </w:r>
      <w:proofErr w:type="gramStart"/>
      <w:r w:rsidRPr="00CC6C5E">
        <w:rPr>
          <w:rFonts w:ascii="Times New Roman" w:hAnsi="Times New Roman" w:cs="Times New Roman"/>
          <w:sz w:val="24"/>
          <w:szCs w:val="24"/>
        </w:rPr>
        <w:t>питания(</w:t>
      </w:r>
      <w:proofErr w:type="gramEnd"/>
      <w:r w:rsidRPr="00CC6C5E">
        <w:rPr>
          <w:rFonts w:ascii="Times New Roman" w:hAnsi="Times New Roman" w:cs="Times New Roman"/>
          <w:sz w:val="24"/>
          <w:szCs w:val="24"/>
        </w:rPr>
        <w:t>оформляется заключением врачебной комиссии медицинской организации (согласно письму министерства здравоохранения Краснодарского края от 20 августа 2021 г. № 48-02.1-31-19604/21)).</w:t>
      </w:r>
    </w:p>
    <w:p w14:paraId="00EEF16A" w14:textId="77777777" w:rsidR="009F54E8" w:rsidRDefault="009F54E8"/>
    <w:sectPr w:rsidR="009F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E8"/>
    <w:rsid w:val="008673F3"/>
    <w:rsid w:val="009219CE"/>
    <w:rsid w:val="009F54E8"/>
    <w:rsid w:val="00AF248B"/>
    <w:rsid w:val="00CC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68AF9-4F57-4423-9450-3136974B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Аделина Бондарева</dc:creator>
  <cp:keywords/>
  <dc:description/>
  <cp:lastModifiedBy>Аделина Бондарева</cp:lastModifiedBy>
  <cp:revision>3</cp:revision>
  <dcterms:created xsi:type="dcterms:W3CDTF">2024-09-11T10:51:00Z</dcterms:created>
  <dcterms:modified xsi:type="dcterms:W3CDTF">2024-09-11T11:14:00Z</dcterms:modified>
</cp:coreProperties>
</file>